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94D" w:rsidRDefault="00D6094D" w:rsidP="00D6094D">
      <w:r>
        <w:tab/>
      </w:r>
      <w:r>
        <w:tab/>
      </w:r>
      <w:r>
        <w:tab/>
      </w:r>
      <w:r>
        <w:tab/>
      </w:r>
      <w:r>
        <w:tab/>
      </w:r>
      <w:r>
        <w:tab/>
      </w:r>
      <w:r>
        <w:tab/>
      </w:r>
      <w:r>
        <w:tab/>
      </w:r>
      <w:r>
        <w:tab/>
        <w:t>August 7, 2020</w:t>
      </w:r>
    </w:p>
    <w:p w:rsidR="00D6094D" w:rsidRDefault="00D6094D" w:rsidP="00D6094D"/>
    <w:p w:rsidR="00D6094D" w:rsidRDefault="00D6094D" w:rsidP="00D6094D">
      <w:r>
        <w:t>TO OUR RESIDENTS, RESIDENT CONTACTS, TEAM MEMBERS, BOARDS OF DIRECTORS, AND PHYSICIANS:</w:t>
      </w:r>
    </w:p>
    <w:p w:rsidR="00D6094D" w:rsidRDefault="00D6094D" w:rsidP="00D6094D"/>
    <w:p w:rsidR="00D6094D" w:rsidRDefault="00D6094D" w:rsidP="00D6094D">
      <w:r>
        <w:t>Early yesterday afternoon, we released a communication to our residents, families and team members that provided updates on numerous items around the CC Young response to COVID-19. One of these items was the Texas Health and Human Services Commission (HHSC) update of their “no visitation” order that was extended until September 29, 2020. Late yesterday afternoon, HHSC put out a news release that they will now allow “limited visitation” at Nursing Facilities. We were s</w:t>
      </w:r>
      <w:r>
        <w:t>hocked</w:t>
      </w:r>
      <w:r>
        <w:t xml:space="preserve"> at this announcement, as there was no prior discussion from HHSC with providers about their intent to amend the “no visitation” order that they had released on July 30, 2020.</w:t>
      </w:r>
    </w:p>
    <w:p w:rsidR="00D6094D" w:rsidRDefault="00D6094D" w:rsidP="00D6094D"/>
    <w:p w:rsidR="00D6094D" w:rsidRDefault="00D6094D" w:rsidP="00D6094D">
      <w:r>
        <w:t>In our communication from yesterday, we also discussed how Dallas County had continued their “no visitation” order for nursing homes, assisted living and retirement centers. The current Dallas County order is in conflict with th</w:t>
      </w:r>
      <w:r>
        <w:t xml:space="preserve">e brand new HHSC order. </w:t>
      </w:r>
      <w:proofErr w:type="spellStart"/>
      <w:r>
        <w:t>Leading</w:t>
      </w:r>
      <w:r>
        <w:t>Age</w:t>
      </w:r>
      <w:proofErr w:type="spellEnd"/>
      <w:r>
        <w:t xml:space="preserve"> Texas is </w:t>
      </w:r>
      <w:r>
        <w:t xml:space="preserve">communicating </w:t>
      </w:r>
      <w:r>
        <w:t xml:space="preserve">with the state regulatory agencies and the county on our behalf to understand how these </w:t>
      </w:r>
      <w:r>
        <w:t xml:space="preserve">conflicting </w:t>
      </w:r>
      <w:r>
        <w:t xml:space="preserve">sets of orders </w:t>
      </w:r>
      <w:r>
        <w:t>will</w:t>
      </w:r>
      <w:r>
        <w:t xml:space="preserve"> </w:t>
      </w:r>
      <w:r>
        <w:t>a</w:t>
      </w:r>
      <w:r>
        <w:t>ffect CC</w:t>
      </w:r>
      <w:r>
        <w:t xml:space="preserve"> </w:t>
      </w:r>
      <w:r>
        <w:t>Y</w:t>
      </w:r>
      <w:r>
        <w:t>oung</w:t>
      </w:r>
      <w:r>
        <w:t xml:space="preserve"> operations.  While HHSC announced this change via their press release yesterday, they have not issued the actual order that will explain what providers must do in detail. This order is not yet in effect and we have no timetable from HHSC as to when the actual order will go into effect.</w:t>
      </w:r>
    </w:p>
    <w:p w:rsidR="00D6094D" w:rsidRDefault="00D6094D" w:rsidP="00D6094D"/>
    <w:p w:rsidR="00FB2632" w:rsidRDefault="00FB2632" w:rsidP="00D6094D">
      <w:r>
        <w:t xml:space="preserve">Please see the email </w:t>
      </w:r>
      <w:r w:rsidR="00FB66B7">
        <w:t xml:space="preserve">below </w:t>
      </w:r>
      <w:r>
        <w:t>from HHSC for your reference.</w:t>
      </w:r>
    </w:p>
    <w:p w:rsidR="00FB2632" w:rsidRDefault="00FB2632" w:rsidP="00D6094D"/>
    <w:p w:rsidR="00D6094D" w:rsidRDefault="00D6094D" w:rsidP="00D6094D">
      <w:r>
        <w:t xml:space="preserve">We ask for your patience as we await the detailed orders from HHSC and understand better how this may be </w:t>
      </w:r>
      <w:r>
        <w:t>a</w:t>
      </w:r>
      <w:r>
        <w:t>ffected by the Dallas County order.</w:t>
      </w:r>
    </w:p>
    <w:p w:rsidR="00FB66B7" w:rsidRDefault="00FB66B7" w:rsidP="00D6094D"/>
    <w:p w:rsidR="00FB66B7" w:rsidRDefault="00FB66B7" w:rsidP="00D6094D">
      <w:r>
        <w:t>Russell Crews, President and CEO</w:t>
      </w:r>
    </w:p>
    <w:p w:rsidR="00D6094D" w:rsidRDefault="00FB66B7">
      <w:r>
        <w:t>=====================================================================================</w:t>
      </w:r>
    </w:p>
    <w:p w:rsidR="00FB66B7" w:rsidRDefault="00FB66B7" w:rsidP="00FB66B7">
      <w:pPr>
        <w:outlineLvl w:val="0"/>
        <w:rPr>
          <w:rFonts w:ascii="Times New Roman" w:eastAsia="Times New Roman" w:hAnsi="Times New Roman"/>
        </w:rPr>
      </w:pPr>
      <w:r>
        <w:rPr>
          <w:rFonts w:ascii="Times New Roman" w:eastAsia="Times New Roman" w:hAnsi="Times New Roman"/>
        </w:rPr>
        <w:t>From: "</w:t>
      </w:r>
      <w:proofErr w:type="spellStart"/>
      <w:r>
        <w:rPr>
          <w:rFonts w:ascii="Times New Roman" w:eastAsia="Times New Roman" w:hAnsi="Times New Roman"/>
        </w:rPr>
        <w:t>Laster</w:t>
      </w:r>
      <w:proofErr w:type="gramStart"/>
      <w:r>
        <w:rPr>
          <w:rFonts w:ascii="Times New Roman" w:eastAsia="Times New Roman" w:hAnsi="Times New Roman"/>
        </w:rPr>
        <w:t>,Debra</w:t>
      </w:r>
      <w:proofErr w:type="spellEnd"/>
      <w:proofErr w:type="gramEnd"/>
      <w:r>
        <w:rPr>
          <w:rFonts w:ascii="Times New Roman" w:eastAsia="Times New Roman" w:hAnsi="Times New Roman"/>
        </w:rPr>
        <w:t xml:space="preserve"> L (HHSC)" &lt;</w:t>
      </w:r>
      <w:hyperlink r:id="rId6" w:history="1">
        <w:r>
          <w:rPr>
            <w:rStyle w:val="Hyperlink"/>
            <w:rFonts w:ascii="Times New Roman" w:eastAsia="Times New Roman" w:hAnsi="Times New Roman"/>
          </w:rPr>
          <w:t>Debra.Laster@hhsc.state.tx.us</w:t>
        </w:r>
      </w:hyperlink>
      <w:r>
        <w:rPr>
          <w:rFonts w:ascii="Times New Roman" w:eastAsia="Times New Roman" w:hAnsi="Times New Roman"/>
        </w:rPr>
        <w:t xml:space="preserve">&gt; </w:t>
      </w:r>
    </w:p>
    <w:p w:rsidR="00FB66B7" w:rsidRDefault="00FB66B7" w:rsidP="00FB66B7">
      <w:pPr>
        <w:rPr>
          <w:rFonts w:ascii="Times New Roman" w:eastAsia="Times New Roman" w:hAnsi="Times New Roman"/>
        </w:rPr>
      </w:pPr>
      <w:r>
        <w:rPr>
          <w:rFonts w:ascii="Times New Roman" w:eastAsia="Times New Roman" w:hAnsi="Times New Roman"/>
        </w:rPr>
        <w:t xml:space="preserve">Date: 8/7/20 11:39 AM (GMT-06:00) </w:t>
      </w:r>
    </w:p>
    <w:p w:rsidR="00FB66B7" w:rsidRDefault="00FB66B7" w:rsidP="00FB66B7">
      <w:pPr>
        <w:rPr>
          <w:rFonts w:ascii="Times New Roman" w:eastAsia="Times New Roman" w:hAnsi="Times New Roman"/>
        </w:rPr>
      </w:pPr>
      <w:r>
        <w:rPr>
          <w:rFonts w:ascii="Times New Roman" w:eastAsia="Times New Roman" w:hAnsi="Times New Roman"/>
        </w:rPr>
        <w:t xml:space="preserve">To: </w:t>
      </w:r>
    </w:p>
    <w:p w:rsidR="00FB66B7" w:rsidRDefault="00FB66B7" w:rsidP="00FB66B7">
      <w:pPr>
        <w:rPr>
          <w:rFonts w:ascii="Times New Roman" w:eastAsia="Times New Roman" w:hAnsi="Times New Roman"/>
        </w:rPr>
      </w:pPr>
      <w:r>
        <w:rPr>
          <w:rFonts w:ascii="Times New Roman" w:eastAsia="Times New Roman" w:hAnsi="Times New Roman"/>
        </w:rPr>
        <w:t xml:space="preserve">Subject: Visitation Clarification for NF IMPORTANT </w:t>
      </w:r>
    </w:p>
    <w:p w:rsidR="00FB66B7" w:rsidRDefault="00FB66B7" w:rsidP="00FB66B7">
      <w:pPr>
        <w:rPr>
          <w:rFonts w:ascii="Times New Roman" w:eastAsia="Times New Roman" w:hAnsi="Times New Roman"/>
        </w:rPr>
      </w:pPr>
    </w:p>
    <w:p w:rsidR="00FB66B7" w:rsidRDefault="00FB66B7" w:rsidP="00FB66B7">
      <w:r>
        <w:rPr>
          <w:color w:val="4472C4"/>
        </w:rPr>
        <w:t xml:space="preserve">Hi All, we are getting a lot of questions regarding the press release. </w:t>
      </w:r>
    </w:p>
    <w:p w:rsidR="00FB66B7" w:rsidRDefault="00FB66B7" w:rsidP="00FB66B7">
      <w:r>
        <w:rPr>
          <w:color w:val="4472C4"/>
        </w:rPr>
        <w:t> </w:t>
      </w:r>
    </w:p>
    <w:p w:rsidR="00FB66B7" w:rsidRDefault="00FB66B7" w:rsidP="00FB66B7">
      <w:r>
        <w:rPr>
          <w:color w:val="4472C4"/>
        </w:rPr>
        <w:t>We received guidance from state office about visitation:</w:t>
      </w:r>
    </w:p>
    <w:p w:rsidR="00FB66B7" w:rsidRDefault="00FB66B7" w:rsidP="00FB66B7">
      <w:r>
        <w:rPr>
          <w:color w:val="4472C4"/>
        </w:rPr>
        <w:t> </w:t>
      </w:r>
    </w:p>
    <w:p w:rsidR="00FB66B7" w:rsidRDefault="00FB66B7" w:rsidP="00FB66B7">
      <w:r>
        <w:rPr>
          <w:color w:val="4472C4"/>
        </w:rPr>
        <w:t xml:space="preserve">The decision to allow any visitation is still pending finalization. The criteria listed in the posting regarding testing and COVID status are still subject to change and a final rule hasn’t been issued. At this time, visitation has not been approved and the use of </w:t>
      </w:r>
      <w:proofErr w:type="spellStart"/>
      <w:r>
        <w:rPr>
          <w:color w:val="4472C4"/>
        </w:rPr>
        <w:t>plexiglass</w:t>
      </w:r>
      <w:proofErr w:type="spellEnd"/>
      <w:r>
        <w:rPr>
          <w:color w:val="4472C4"/>
        </w:rPr>
        <w:t xml:space="preserve"> or other items has not received HHSC approval.</w:t>
      </w:r>
    </w:p>
    <w:p w:rsidR="00FB66B7" w:rsidRDefault="00FB66B7" w:rsidP="00FB66B7">
      <w:r>
        <w:rPr>
          <w:color w:val="4472C4"/>
        </w:rPr>
        <w:t> </w:t>
      </w:r>
    </w:p>
    <w:p w:rsidR="00FB66B7" w:rsidRDefault="00FB66B7" w:rsidP="00FB66B7">
      <w:pPr>
        <w:rPr>
          <w:color w:val="4472C4"/>
        </w:rPr>
      </w:pPr>
    </w:p>
    <w:p w:rsidR="00FB66B7" w:rsidRDefault="00FB66B7" w:rsidP="00FB66B7">
      <w:pPr>
        <w:rPr>
          <w:color w:val="4472C4"/>
        </w:rPr>
      </w:pPr>
    </w:p>
    <w:p w:rsidR="00FB66B7" w:rsidRDefault="00FB66B7" w:rsidP="00FB66B7">
      <w:bookmarkStart w:id="0" w:name="_GoBack"/>
      <w:bookmarkEnd w:id="0"/>
      <w:r>
        <w:rPr>
          <w:color w:val="4472C4"/>
        </w:rPr>
        <w:t>As soon as we get something I will send it out!</w:t>
      </w:r>
    </w:p>
    <w:p w:rsidR="00FB66B7" w:rsidRDefault="00FB66B7" w:rsidP="00FB66B7">
      <w:r>
        <w:rPr>
          <w:color w:val="4472C4"/>
        </w:rPr>
        <w:t> </w:t>
      </w:r>
    </w:p>
    <w:p w:rsidR="00FB66B7" w:rsidRDefault="00FB66B7" w:rsidP="00FB66B7">
      <w:r>
        <w:rPr>
          <w:color w:val="4472C4"/>
        </w:rPr>
        <w:t>Debra</w:t>
      </w:r>
    </w:p>
    <w:p w:rsidR="00FB66B7" w:rsidRDefault="00FB66B7" w:rsidP="00FB66B7">
      <w:r>
        <w:t> </w:t>
      </w:r>
    </w:p>
    <w:p w:rsidR="00FB66B7" w:rsidRDefault="00FB66B7" w:rsidP="00FB66B7">
      <w:r>
        <w:t> </w:t>
      </w:r>
    </w:p>
    <w:p w:rsidR="00FB66B7" w:rsidRDefault="00FB66B7" w:rsidP="00FB66B7">
      <w:r>
        <w:rPr>
          <w:rFonts w:ascii="Lucida Calligraphy" w:hAnsi="Lucida Calligraphy"/>
          <w:b/>
          <w:bCs/>
          <w:color w:val="1F3864"/>
          <w:sz w:val="28"/>
          <w:szCs w:val="28"/>
        </w:rPr>
        <w:t>Debra Laster, Regional Liaison</w:t>
      </w:r>
    </w:p>
    <w:p w:rsidR="00FB66B7" w:rsidRDefault="00FB66B7" w:rsidP="00FB66B7">
      <w:r>
        <w:rPr>
          <w:rFonts w:ascii="Lucida Calligraphy" w:hAnsi="Lucida Calligraphy"/>
          <w:b/>
          <w:bCs/>
          <w:color w:val="1F3864"/>
          <w:sz w:val="28"/>
          <w:szCs w:val="28"/>
        </w:rPr>
        <w:t>Texas Department of Health and Human Services</w:t>
      </w:r>
    </w:p>
    <w:p w:rsidR="00FB66B7" w:rsidRDefault="00FB66B7" w:rsidP="00FB66B7">
      <w:r>
        <w:rPr>
          <w:rFonts w:ascii="Lucida Calligraphy" w:hAnsi="Lucida Calligraphy"/>
          <w:b/>
          <w:bCs/>
          <w:color w:val="1F3864"/>
          <w:sz w:val="28"/>
          <w:szCs w:val="28"/>
        </w:rPr>
        <w:t>Region 3</w:t>
      </w:r>
    </w:p>
    <w:p w:rsidR="00FB66B7" w:rsidRDefault="00FB66B7" w:rsidP="00FB66B7">
      <w:r>
        <w:rPr>
          <w:rFonts w:ascii="Lucida Calligraphy" w:hAnsi="Lucida Calligraphy"/>
          <w:b/>
          <w:bCs/>
          <w:color w:val="1F3864"/>
          <w:sz w:val="28"/>
          <w:szCs w:val="28"/>
        </w:rPr>
        <w:t>1501 Circle Drive</w:t>
      </w:r>
    </w:p>
    <w:p w:rsidR="00FB66B7" w:rsidRDefault="00FB66B7" w:rsidP="00FB66B7">
      <w:r>
        <w:rPr>
          <w:rFonts w:ascii="Lucida Calligraphy" w:hAnsi="Lucida Calligraphy"/>
          <w:b/>
          <w:bCs/>
          <w:color w:val="1F3864"/>
          <w:sz w:val="28"/>
          <w:szCs w:val="28"/>
        </w:rPr>
        <w:t>Ft. Worth, Texas 76119</w:t>
      </w:r>
    </w:p>
    <w:p w:rsidR="00FB66B7" w:rsidRDefault="00FB66B7" w:rsidP="00FB66B7">
      <w:r>
        <w:rPr>
          <w:rFonts w:ascii="Lucida Calligraphy" w:hAnsi="Lucida Calligraphy"/>
          <w:b/>
          <w:bCs/>
          <w:color w:val="1F3864"/>
          <w:sz w:val="28"/>
          <w:szCs w:val="28"/>
        </w:rPr>
        <w:t>(817) 851-8476</w:t>
      </w:r>
    </w:p>
    <w:p w:rsidR="00FB66B7" w:rsidRDefault="00FB66B7" w:rsidP="00FB66B7">
      <w:r>
        <w:rPr>
          <w:rFonts w:ascii="Lucida Calligraphy" w:hAnsi="Lucida Calligraphy"/>
          <w:b/>
          <w:bCs/>
          <w:color w:val="1F4E79"/>
          <w:sz w:val="28"/>
          <w:szCs w:val="28"/>
        </w:rPr>
        <w:t> </w:t>
      </w:r>
    </w:p>
    <w:p w:rsidR="00FB66B7" w:rsidRDefault="00FB66B7" w:rsidP="00FB66B7">
      <w:r>
        <w:rPr>
          <w:rFonts w:ascii="Lucida Calligraphy" w:hAnsi="Lucida Calligraphy"/>
          <w:b/>
          <w:bCs/>
          <w:color w:val="1F3864"/>
          <w:sz w:val="28"/>
          <w:szCs w:val="28"/>
        </w:rPr>
        <w:t xml:space="preserve">Email: </w:t>
      </w:r>
      <w:hyperlink r:id="rId7" w:history="1">
        <w:r>
          <w:rPr>
            <w:rStyle w:val="Hyperlink"/>
            <w:rFonts w:ascii="Lucida Calligraphy" w:hAnsi="Lucida Calligraphy"/>
            <w:b/>
            <w:bCs/>
            <w:color w:val="1F3864"/>
            <w:sz w:val="28"/>
            <w:szCs w:val="28"/>
          </w:rPr>
          <w:t>debra.laster@hhsc.state.tx.us</w:t>
        </w:r>
      </w:hyperlink>
    </w:p>
    <w:p w:rsidR="00FB66B7" w:rsidRDefault="00FB66B7"/>
    <w:sectPr w:rsidR="00FB66B7" w:rsidSect="00420847">
      <w:headerReference w:type="default" r:id="rId8"/>
      <w:footerReference w:type="default" r:id="rId9"/>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891" w:rsidRDefault="00CD7891" w:rsidP="009113EC">
      <w:r>
        <w:separator/>
      </w:r>
    </w:p>
  </w:endnote>
  <w:endnote w:type="continuationSeparator" w:id="0">
    <w:p w:rsidR="00CD7891" w:rsidRDefault="00CD7891" w:rsidP="00911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rother 1816">
    <w:panose1 w:val="00000000000000000000"/>
    <w:charset w:val="00"/>
    <w:family w:val="modern"/>
    <w:notTrueType/>
    <w:pitch w:val="variable"/>
    <w:sig w:usb0="A00000EF" w:usb1="1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3EC" w:rsidRPr="00420847" w:rsidRDefault="00127906" w:rsidP="00420847">
    <w:pPr>
      <w:pStyle w:val="BasicParagraph"/>
      <w:tabs>
        <w:tab w:val="left" w:pos="320"/>
      </w:tabs>
      <w:spacing w:after="90"/>
      <w:rPr>
        <w:rFonts w:ascii="Brother 1816" w:hAnsi="Brother 1816" w:cs="Brother 1816"/>
        <w:caps/>
        <w:color w:val="005D9D"/>
        <w:spacing w:val="5"/>
        <w:sz w:val="21"/>
        <w:szCs w:val="21"/>
      </w:rPr>
    </w:pPr>
    <w:r>
      <w:rPr>
        <w:rFonts w:ascii="Brother 1816" w:hAnsi="Brother 1816" w:cs="Brother 1816"/>
        <w:caps/>
        <w:noProof/>
        <w:color w:val="005D9D"/>
        <w:spacing w:val="5"/>
        <w:sz w:val="21"/>
        <w:szCs w:val="21"/>
      </w:rPr>
      <w:drawing>
        <wp:inline distT="0" distB="0" distL="0" distR="0">
          <wp:extent cx="6858000" cy="39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Y-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937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891" w:rsidRDefault="00CD7891" w:rsidP="009113EC">
      <w:r>
        <w:separator/>
      </w:r>
    </w:p>
  </w:footnote>
  <w:footnote w:type="continuationSeparator" w:id="0">
    <w:p w:rsidR="00CD7891" w:rsidRDefault="00CD7891" w:rsidP="00911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3EC" w:rsidRDefault="00127906">
    <w:pPr>
      <w:pStyle w:val="Header"/>
    </w:pPr>
    <w:r>
      <w:rPr>
        <w:noProof/>
      </w:rPr>
      <w:drawing>
        <wp:inline distT="0" distB="0" distL="0" distR="0">
          <wp:extent cx="68580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Y-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049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3EC"/>
    <w:rsid w:val="00127906"/>
    <w:rsid w:val="003B1D40"/>
    <w:rsid w:val="003E2817"/>
    <w:rsid w:val="00420847"/>
    <w:rsid w:val="009113EC"/>
    <w:rsid w:val="00B209C9"/>
    <w:rsid w:val="00CD7891"/>
    <w:rsid w:val="00D6094D"/>
    <w:rsid w:val="00D97909"/>
    <w:rsid w:val="00FB2632"/>
    <w:rsid w:val="00FB6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18A4181F-794A-EF43-948F-1DFEA3C3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3EC"/>
    <w:pPr>
      <w:tabs>
        <w:tab w:val="center" w:pos="4680"/>
        <w:tab w:val="right" w:pos="9360"/>
      </w:tabs>
    </w:pPr>
  </w:style>
  <w:style w:type="character" w:customStyle="1" w:styleId="HeaderChar">
    <w:name w:val="Header Char"/>
    <w:basedOn w:val="DefaultParagraphFont"/>
    <w:link w:val="Header"/>
    <w:uiPriority w:val="99"/>
    <w:rsid w:val="009113EC"/>
  </w:style>
  <w:style w:type="paragraph" w:styleId="Footer">
    <w:name w:val="footer"/>
    <w:basedOn w:val="Normal"/>
    <w:link w:val="FooterChar"/>
    <w:uiPriority w:val="99"/>
    <w:unhideWhenUsed/>
    <w:rsid w:val="009113EC"/>
    <w:pPr>
      <w:tabs>
        <w:tab w:val="center" w:pos="4680"/>
        <w:tab w:val="right" w:pos="9360"/>
      </w:tabs>
    </w:pPr>
  </w:style>
  <w:style w:type="character" w:customStyle="1" w:styleId="FooterChar">
    <w:name w:val="Footer Char"/>
    <w:basedOn w:val="DefaultParagraphFont"/>
    <w:link w:val="Footer"/>
    <w:uiPriority w:val="99"/>
    <w:rsid w:val="009113EC"/>
  </w:style>
  <w:style w:type="paragraph" w:customStyle="1" w:styleId="BasicParagraph">
    <w:name w:val="[Basic Paragraph]"/>
    <w:basedOn w:val="Normal"/>
    <w:uiPriority w:val="99"/>
    <w:rsid w:val="009113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113EC"/>
    <w:rPr>
      <w:color w:val="0563C1" w:themeColor="hyperlink"/>
      <w:u w:val="single"/>
    </w:rPr>
  </w:style>
  <w:style w:type="character" w:customStyle="1" w:styleId="UnresolvedMention">
    <w:name w:val="Unresolved Mention"/>
    <w:basedOn w:val="DefaultParagraphFont"/>
    <w:uiPriority w:val="99"/>
    <w:rsid w:val="009113EC"/>
    <w:rPr>
      <w:color w:val="808080"/>
      <w:shd w:val="clear" w:color="auto" w:fill="E6E6E6"/>
    </w:rPr>
  </w:style>
  <w:style w:type="paragraph" w:styleId="BalloonText">
    <w:name w:val="Balloon Text"/>
    <w:basedOn w:val="Normal"/>
    <w:link w:val="BalloonTextChar"/>
    <w:uiPriority w:val="99"/>
    <w:semiHidden/>
    <w:unhideWhenUsed/>
    <w:rsid w:val="00FB6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6B7"/>
    <w:rPr>
      <w:rFonts w:ascii="Segoe UI" w:hAnsi="Segoe UI" w:cs="Segoe UI"/>
      <w:sz w:val="18"/>
      <w:szCs w:val="18"/>
    </w:rPr>
  </w:style>
  <w:style w:type="paragraph" w:styleId="NormalWeb">
    <w:name w:val="Normal (Web)"/>
    <w:basedOn w:val="Normal"/>
    <w:uiPriority w:val="99"/>
    <w:semiHidden/>
    <w:unhideWhenUsed/>
    <w:rsid w:val="00FB66B7"/>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6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debra.laster@hhsc.state.tx.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ebra.Laster@hhsc.state.tx.u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Hardy</dc:creator>
  <cp:keywords/>
  <dc:description/>
  <cp:lastModifiedBy>Jennifer Griffin</cp:lastModifiedBy>
  <cp:revision>4</cp:revision>
  <cp:lastPrinted>2020-08-07T16:45:00Z</cp:lastPrinted>
  <dcterms:created xsi:type="dcterms:W3CDTF">2020-08-07T16:42:00Z</dcterms:created>
  <dcterms:modified xsi:type="dcterms:W3CDTF">2020-08-07T16:47:00Z</dcterms:modified>
</cp:coreProperties>
</file>